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9B" w:rsidRPr="00C9229B" w:rsidRDefault="00C9229B" w:rsidP="00C9229B">
      <w:pPr>
        <w:pStyle w:val="Default"/>
        <w:rPr>
          <w:sz w:val="28"/>
          <w:szCs w:val="28"/>
        </w:rPr>
      </w:pPr>
    </w:p>
    <w:p w:rsidR="00C9229B" w:rsidRPr="00C9229B" w:rsidRDefault="00C9229B" w:rsidP="00C9229B">
      <w:pPr>
        <w:pStyle w:val="Default"/>
        <w:jc w:val="center"/>
        <w:rPr>
          <w:sz w:val="28"/>
          <w:szCs w:val="28"/>
        </w:rPr>
      </w:pPr>
      <w:r w:rsidRPr="00C9229B">
        <w:rPr>
          <w:b/>
          <w:bCs/>
          <w:sz w:val="28"/>
          <w:szCs w:val="28"/>
        </w:rPr>
        <w:t>Описание</w:t>
      </w:r>
    </w:p>
    <w:p w:rsidR="00C9229B" w:rsidRPr="00C9229B" w:rsidRDefault="00C9229B" w:rsidP="00C9229B">
      <w:pPr>
        <w:pStyle w:val="Default"/>
        <w:jc w:val="center"/>
        <w:rPr>
          <w:sz w:val="28"/>
          <w:szCs w:val="28"/>
        </w:rPr>
      </w:pPr>
      <w:r w:rsidRPr="00C9229B">
        <w:rPr>
          <w:b/>
          <w:bCs/>
          <w:sz w:val="28"/>
          <w:szCs w:val="28"/>
        </w:rPr>
        <w:t>дополнительной предпрофессиональной общеобразовательной</w:t>
      </w:r>
    </w:p>
    <w:p w:rsidR="00C9229B" w:rsidRPr="00C9229B" w:rsidRDefault="00C9229B" w:rsidP="00C9229B">
      <w:pPr>
        <w:pStyle w:val="Default"/>
        <w:jc w:val="center"/>
        <w:rPr>
          <w:sz w:val="28"/>
          <w:szCs w:val="28"/>
        </w:rPr>
      </w:pPr>
      <w:r w:rsidRPr="00C9229B">
        <w:rPr>
          <w:b/>
          <w:bCs/>
          <w:sz w:val="28"/>
          <w:szCs w:val="28"/>
        </w:rPr>
        <w:t>программы в области музыкального искусства</w:t>
      </w:r>
    </w:p>
    <w:p w:rsidR="00C9229B" w:rsidRPr="00C9229B" w:rsidRDefault="00C9229B" w:rsidP="00C9229B">
      <w:pPr>
        <w:pStyle w:val="Default"/>
        <w:jc w:val="center"/>
        <w:rPr>
          <w:sz w:val="28"/>
          <w:szCs w:val="28"/>
        </w:rPr>
      </w:pPr>
      <w:r w:rsidRPr="00C9229B">
        <w:rPr>
          <w:b/>
          <w:bCs/>
          <w:sz w:val="28"/>
          <w:szCs w:val="28"/>
        </w:rPr>
        <w:t>«Народные инструменты»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r w:rsidRPr="00C9229B">
        <w:rPr>
          <w:sz w:val="28"/>
          <w:szCs w:val="28"/>
        </w:rPr>
        <w:t>Дополнительная предпрофессио</w:t>
      </w:r>
      <w:r>
        <w:rPr>
          <w:sz w:val="28"/>
          <w:szCs w:val="28"/>
        </w:rPr>
        <w:t>нальная общеобразовательная про</w:t>
      </w:r>
      <w:r w:rsidRPr="00C9229B">
        <w:rPr>
          <w:sz w:val="28"/>
          <w:szCs w:val="28"/>
        </w:rPr>
        <w:t>грамма в области музыкального искусст</w:t>
      </w:r>
      <w:r>
        <w:rPr>
          <w:sz w:val="28"/>
          <w:szCs w:val="28"/>
        </w:rPr>
        <w:t>ва «Народные инструменты» разра</w:t>
      </w:r>
      <w:r w:rsidRPr="00C9229B">
        <w:rPr>
          <w:sz w:val="28"/>
          <w:szCs w:val="28"/>
        </w:rPr>
        <w:t xml:space="preserve">ботана в соответствии с Федеральными государственными требованиями (далее – ФГТ), которые устанавливают обязательные требования к минимуму </w:t>
      </w:r>
      <w:proofErr w:type="spellStart"/>
      <w:r w:rsidRPr="00C9229B">
        <w:rPr>
          <w:sz w:val="28"/>
          <w:szCs w:val="28"/>
        </w:rPr>
        <w:t>еѐ</w:t>
      </w:r>
      <w:proofErr w:type="spellEnd"/>
      <w:r w:rsidRPr="00C9229B">
        <w:rPr>
          <w:sz w:val="28"/>
          <w:szCs w:val="28"/>
        </w:rPr>
        <w:t xml:space="preserve"> содержания, структуре и условиям реализации. 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r w:rsidRPr="00C9229B">
        <w:rPr>
          <w:sz w:val="28"/>
          <w:szCs w:val="28"/>
        </w:rPr>
        <w:t xml:space="preserve">Программа разработана с </w:t>
      </w:r>
      <w:proofErr w:type="spellStart"/>
      <w:r w:rsidRPr="00C9229B">
        <w:rPr>
          <w:sz w:val="28"/>
          <w:szCs w:val="28"/>
        </w:rPr>
        <w:t>учѐтом</w:t>
      </w:r>
      <w:proofErr w:type="spellEnd"/>
      <w:r w:rsidRPr="00C9229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 преемственности про</w:t>
      </w:r>
      <w:r w:rsidRPr="00C9229B">
        <w:rPr>
          <w:sz w:val="28"/>
          <w:szCs w:val="28"/>
        </w:rPr>
        <w:t>граммы «Народные инструменты»» и осн</w:t>
      </w:r>
      <w:r>
        <w:rPr>
          <w:sz w:val="28"/>
          <w:szCs w:val="28"/>
        </w:rPr>
        <w:t>овных профессиональных образова</w:t>
      </w:r>
      <w:r w:rsidRPr="00C9229B">
        <w:rPr>
          <w:sz w:val="28"/>
          <w:szCs w:val="28"/>
        </w:rPr>
        <w:t>тельных программ среднего профессион</w:t>
      </w:r>
      <w:r>
        <w:rPr>
          <w:sz w:val="28"/>
          <w:szCs w:val="28"/>
        </w:rPr>
        <w:t>ального и высшего профессиональ</w:t>
      </w:r>
      <w:r w:rsidRPr="00C9229B">
        <w:rPr>
          <w:sz w:val="28"/>
          <w:szCs w:val="28"/>
        </w:rPr>
        <w:t xml:space="preserve">ного образования в области музыкального искусства; сохранения единства образовательного пространства Российской Федерации в сфере культуры и искусства. 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r w:rsidRPr="00C9229B">
        <w:rPr>
          <w:sz w:val="28"/>
          <w:szCs w:val="28"/>
        </w:rPr>
        <w:t xml:space="preserve">ОП «Народные инструменты» составлена с </w:t>
      </w:r>
      <w:proofErr w:type="spellStart"/>
      <w:r w:rsidRPr="00C9229B">
        <w:rPr>
          <w:sz w:val="28"/>
          <w:szCs w:val="28"/>
        </w:rPr>
        <w:t>учѐтом</w:t>
      </w:r>
      <w:proofErr w:type="spellEnd"/>
      <w:r w:rsidRPr="00C9229B">
        <w:rPr>
          <w:sz w:val="28"/>
          <w:szCs w:val="28"/>
        </w:rPr>
        <w:t xml:space="preserve"> возрастных и индивидуальных особенностей обучающихся и направлена на: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выявление одаренных детей в области музыкального искусства в раннем детском возрасте;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создание условий для художественного о</w:t>
      </w:r>
      <w:r>
        <w:rPr>
          <w:sz w:val="28"/>
          <w:szCs w:val="28"/>
        </w:rPr>
        <w:t>бразования, эстетического воспи</w:t>
      </w:r>
      <w:r w:rsidRPr="00C9229B">
        <w:rPr>
          <w:sz w:val="28"/>
          <w:szCs w:val="28"/>
        </w:rPr>
        <w:t xml:space="preserve">тания, духовно-нравственного развития детей;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приобретение детьми знаний, умений и</w:t>
      </w:r>
      <w:r>
        <w:rPr>
          <w:sz w:val="28"/>
          <w:szCs w:val="28"/>
        </w:rPr>
        <w:t xml:space="preserve"> навыков игры на народном инструменте</w:t>
      </w:r>
      <w:r w:rsidRPr="00C9229B">
        <w:rPr>
          <w:sz w:val="28"/>
          <w:szCs w:val="28"/>
        </w:rPr>
        <w:t xml:space="preserve"> (</w:t>
      </w:r>
      <w:r>
        <w:rPr>
          <w:sz w:val="28"/>
          <w:szCs w:val="28"/>
        </w:rPr>
        <w:t>гитаре), позволяю</w:t>
      </w:r>
      <w:r w:rsidRPr="00C9229B">
        <w:rPr>
          <w:sz w:val="28"/>
          <w:szCs w:val="28"/>
        </w:rPr>
        <w:t>щих творчески исполнять музыкальные про</w:t>
      </w:r>
      <w:r>
        <w:rPr>
          <w:sz w:val="28"/>
          <w:szCs w:val="28"/>
        </w:rPr>
        <w:t>изведения в соответствии с необ</w:t>
      </w:r>
      <w:r w:rsidRPr="00C9229B">
        <w:rPr>
          <w:sz w:val="28"/>
          <w:szCs w:val="28"/>
        </w:rPr>
        <w:t xml:space="preserve">ходимым уровнем музыкальной грамотности;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приобретение детьми умений и навыков со</w:t>
      </w:r>
      <w:r>
        <w:rPr>
          <w:sz w:val="28"/>
          <w:szCs w:val="28"/>
        </w:rPr>
        <w:t>льного, ансамблевого и (или) ор</w:t>
      </w:r>
      <w:r w:rsidRPr="00C9229B">
        <w:rPr>
          <w:sz w:val="28"/>
          <w:szCs w:val="28"/>
        </w:rPr>
        <w:t xml:space="preserve">кестрового исполнительства;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приобретение детьми опыта творческой деятельности;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овладение детьми духовными и культурными ценностями народов мира;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приобщение детей к коллективному </w:t>
      </w:r>
      <w:proofErr w:type="spellStart"/>
      <w:r w:rsidRPr="00C9229B">
        <w:rPr>
          <w:sz w:val="28"/>
          <w:szCs w:val="28"/>
        </w:rPr>
        <w:t>муз</w:t>
      </w:r>
      <w:r>
        <w:rPr>
          <w:sz w:val="28"/>
          <w:szCs w:val="28"/>
        </w:rPr>
        <w:t>ицированию</w:t>
      </w:r>
      <w:proofErr w:type="spellEnd"/>
      <w:r>
        <w:rPr>
          <w:sz w:val="28"/>
          <w:szCs w:val="28"/>
        </w:rPr>
        <w:t>, исполнительским тра</w:t>
      </w:r>
      <w:r w:rsidRPr="00C9229B">
        <w:rPr>
          <w:sz w:val="28"/>
          <w:szCs w:val="28"/>
        </w:rPr>
        <w:t xml:space="preserve">дициям оркестров народных инструментов;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подготовку одаренных детей к поступ</w:t>
      </w:r>
      <w:r>
        <w:rPr>
          <w:sz w:val="28"/>
          <w:szCs w:val="28"/>
        </w:rPr>
        <w:t>лению в образовательные учрежде</w:t>
      </w:r>
      <w:r w:rsidRPr="00C9229B">
        <w:rPr>
          <w:sz w:val="28"/>
          <w:szCs w:val="28"/>
        </w:rPr>
        <w:t xml:space="preserve">ния, реализующие основные профессиональные образовательные программы в области музыкального искусства. 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r w:rsidRPr="00C9229B">
        <w:rPr>
          <w:sz w:val="28"/>
          <w:szCs w:val="28"/>
        </w:rPr>
        <w:t xml:space="preserve">Срок освоения ОП «Народные инструменты» для детей, поступивших в </w:t>
      </w:r>
      <w:r>
        <w:rPr>
          <w:sz w:val="28"/>
          <w:szCs w:val="28"/>
        </w:rPr>
        <w:t xml:space="preserve">ДМШ </w:t>
      </w:r>
      <w:proofErr w:type="spellStart"/>
      <w:r>
        <w:rPr>
          <w:sz w:val="28"/>
          <w:szCs w:val="28"/>
        </w:rPr>
        <w:t>им.С.И.Танеева</w:t>
      </w:r>
      <w:proofErr w:type="spellEnd"/>
      <w:r>
        <w:rPr>
          <w:sz w:val="28"/>
          <w:szCs w:val="28"/>
        </w:rPr>
        <w:t xml:space="preserve"> </w:t>
      </w:r>
      <w:r w:rsidRPr="00C9229B">
        <w:rPr>
          <w:sz w:val="28"/>
          <w:szCs w:val="28"/>
        </w:rPr>
        <w:t xml:space="preserve">первый класс в возрасте с шести лет шести месяцев до девяти лет, составляет 8 лет.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Срок освоения ОП «Народные инст</w:t>
      </w:r>
      <w:r>
        <w:rPr>
          <w:sz w:val="28"/>
          <w:szCs w:val="28"/>
        </w:rPr>
        <w:t>рументы» для детей, не закончив</w:t>
      </w:r>
      <w:r w:rsidRPr="00C9229B">
        <w:rPr>
          <w:sz w:val="28"/>
          <w:szCs w:val="28"/>
        </w:rPr>
        <w:t xml:space="preserve">ших освоение образовательной программы основного общего образования или среднего (полного) общего образования и планирующих поступление в </w:t>
      </w:r>
    </w:p>
    <w:p w:rsidR="00C9229B" w:rsidRPr="00C9229B" w:rsidRDefault="00C9229B" w:rsidP="00C9229B">
      <w:pPr>
        <w:pStyle w:val="Default"/>
        <w:pageBreakBefore/>
        <w:rPr>
          <w:sz w:val="28"/>
          <w:szCs w:val="28"/>
        </w:rPr>
      </w:pPr>
      <w:r w:rsidRPr="00C9229B">
        <w:rPr>
          <w:sz w:val="28"/>
          <w:szCs w:val="28"/>
        </w:rPr>
        <w:lastRenderedPageBreak/>
        <w:t xml:space="preserve">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r w:rsidRPr="00C9229B">
        <w:rPr>
          <w:sz w:val="28"/>
          <w:szCs w:val="28"/>
        </w:rPr>
        <w:t xml:space="preserve">При приеме на обучение по ОП «Народные инструменты» </w:t>
      </w:r>
      <w:r>
        <w:rPr>
          <w:sz w:val="28"/>
          <w:szCs w:val="28"/>
        </w:rPr>
        <w:t xml:space="preserve">ДМШ </w:t>
      </w:r>
      <w:proofErr w:type="spellStart"/>
      <w:r>
        <w:rPr>
          <w:sz w:val="28"/>
          <w:szCs w:val="28"/>
        </w:rPr>
        <w:t>им.С.И.Танеева</w:t>
      </w:r>
      <w:proofErr w:type="spellEnd"/>
      <w:r>
        <w:rPr>
          <w:sz w:val="28"/>
          <w:szCs w:val="28"/>
        </w:rPr>
        <w:t xml:space="preserve"> </w:t>
      </w:r>
      <w:r w:rsidRPr="00C9229B">
        <w:rPr>
          <w:sz w:val="28"/>
          <w:szCs w:val="28"/>
        </w:rPr>
        <w:t xml:space="preserve">проводит отбор детей с целью выявления их творческих способностей. 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r w:rsidRPr="00C9229B">
        <w:rPr>
          <w:sz w:val="28"/>
          <w:szCs w:val="28"/>
        </w:rPr>
        <w:t xml:space="preserve">Оценка качества образования по </w:t>
      </w:r>
      <w:r>
        <w:rPr>
          <w:sz w:val="28"/>
          <w:szCs w:val="28"/>
        </w:rPr>
        <w:t>ОП «Народные инструменты» произ</w:t>
      </w:r>
      <w:r w:rsidRPr="00C9229B">
        <w:rPr>
          <w:sz w:val="28"/>
          <w:szCs w:val="28"/>
        </w:rPr>
        <w:t>водится на основе ФГТ. Освоение о</w:t>
      </w:r>
      <w:r>
        <w:rPr>
          <w:sz w:val="28"/>
          <w:szCs w:val="28"/>
        </w:rPr>
        <w:t>бучающимися ОП «Народные инстру</w:t>
      </w:r>
      <w:r w:rsidRPr="00C9229B">
        <w:rPr>
          <w:sz w:val="28"/>
          <w:szCs w:val="28"/>
        </w:rPr>
        <w:t xml:space="preserve">менты» завершается итоговой аттестацией обучающихся, проводимой </w:t>
      </w:r>
      <w:r>
        <w:rPr>
          <w:sz w:val="28"/>
          <w:szCs w:val="28"/>
        </w:rPr>
        <w:t xml:space="preserve">ДМШ </w:t>
      </w:r>
      <w:proofErr w:type="spellStart"/>
      <w:r>
        <w:rPr>
          <w:sz w:val="28"/>
          <w:szCs w:val="28"/>
        </w:rPr>
        <w:t>им.С.И.Танеева</w:t>
      </w:r>
      <w:proofErr w:type="spellEnd"/>
      <w:r>
        <w:rPr>
          <w:sz w:val="28"/>
          <w:szCs w:val="28"/>
        </w:rPr>
        <w:t>.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r w:rsidRPr="00C9229B">
        <w:rPr>
          <w:sz w:val="28"/>
          <w:szCs w:val="28"/>
        </w:rPr>
        <w:t xml:space="preserve">Планируемым результатом освоения ОП </w:t>
      </w:r>
      <w:r>
        <w:rPr>
          <w:sz w:val="28"/>
          <w:szCs w:val="28"/>
        </w:rPr>
        <w:t>«Народные инструменты» яв</w:t>
      </w:r>
      <w:r w:rsidRPr="00C9229B">
        <w:rPr>
          <w:sz w:val="28"/>
          <w:szCs w:val="28"/>
        </w:rPr>
        <w:t xml:space="preserve">ляется качественное и прочное приобретение обучающимися следующих знаний, умений и навыков в предметных областях: </w:t>
      </w:r>
    </w:p>
    <w:p w:rsidR="00C9229B" w:rsidRPr="00C9229B" w:rsidRDefault="00C9229B" w:rsidP="00C9229B">
      <w:pPr>
        <w:pStyle w:val="Default"/>
        <w:ind w:firstLine="708"/>
        <w:rPr>
          <w:i/>
          <w:sz w:val="28"/>
          <w:szCs w:val="28"/>
        </w:rPr>
      </w:pPr>
      <w:r w:rsidRPr="00C9229B">
        <w:rPr>
          <w:i/>
          <w:sz w:val="28"/>
          <w:szCs w:val="28"/>
        </w:rPr>
        <w:t xml:space="preserve">в области музыкального исполнительства: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знания художественно-эстетических, тех</w:t>
      </w:r>
      <w:r>
        <w:rPr>
          <w:sz w:val="28"/>
          <w:szCs w:val="28"/>
        </w:rPr>
        <w:t>нических особенностей, характер</w:t>
      </w:r>
      <w:r w:rsidRPr="00C9229B">
        <w:rPr>
          <w:sz w:val="28"/>
          <w:szCs w:val="28"/>
        </w:rPr>
        <w:t xml:space="preserve">ных для сольного, ансамблевого и (или) оркестрового исполнительства;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знания музыкальной терминологии;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умения грамотно исполнять музыкаль</w:t>
      </w:r>
      <w:r>
        <w:rPr>
          <w:sz w:val="28"/>
          <w:szCs w:val="28"/>
        </w:rPr>
        <w:t>ные произведения соло, в ансамб</w:t>
      </w:r>
      <w:r w:rsidRPr="00C9229B">
        <w:rPr>
          <w:sz w:val="28"/>
          <w:szCs w:val="28"/>
        </w:rPr>
        <w:t xml:space="preserve">ле/оркестре на народном или национальном инструменте;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умения самостоятельно разучивать музыкальные произведения различных жанров и стилей на народном или национальном инструменте;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умения самостоятельно преодолевать тех</w:t>
      </w:r>
      <w:r>
        <w:rPr>
          <w:sz w:val="28"/>
          <w:szCs w:val="28"/>
        </w:rPr>
        <w:t>нические трудности при разучива</w:t>
      </w:r>
      <w:r w:rsidRPr="00C9229B">
        <w:rPr>
          <w:sz w:val="28"/>
          <w:szCs w:val="28"/>
        </w:rPr>
        <w:t xml:space="preserve">нии несложного музыкального произведения на народном инструменте;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умения создавать художественный образ при исполнении музыкального произведения на народном или национальном инструменте;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навыков игры на фортепиано несложн</w:t>
      </w:r>
      <w:r>
        <w:rPr>
          <w:sz w:val="28"/>
          <w:szCs w:val="28"/>
        </w:rPr>
        <w:t>ых музыкальных произведений раз</w:t>
      </w:r>
      <w:r w:rsidRPr="00C9229B">
        <w:rPr>
          <w:sz w:val="28"/>
          <w:szCs w:val="28"/>
        </w:rPr>
        <w:t xml:space="preserve">личных стилей и жанров;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навыков импровизации на народном или национальном инст</w:t>
      </w:r>
      <w:r>
        <w:rPr>
          <w:sz w:val="28"/>
          <w:szCs w:val="28"/>
        </w:rPr>
        <w:t>рументе, чте</w:t>
      </w:r>
      <w:r w:rsidRPr="00C9229B">
        <w:rPr>
          <w:sz w:val="28"/>
          <w:szCs w:val="28"/>
        </w:rPr>
        <w:t>ния с листа несложных музыкальных про</w:t>
      </w:r>
      <w:r>
        <w:rPr>
          <w:sz w:val="28"/>
          <w:szCs w:val="28"/>
        </w:rPr>
        <w:t>изведений на народном инструмен</w:t>
      </w:r>
      <w:r w:rsidRPr="00C9229B">
        <w:rPr>
          <w:sz w:val="28"/>
          <w:szCs w:val="28"/>
        </w:rPr>
        <w:t xml:space="preserve">те и на фортепиано;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навыков подбора по слуху;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первичных навыков в области теоретиче</w:t>
      </w:r>
      <w:r>
        <w:rPr>
          <w:sz w:val="28"/>
          <w:szCs w:val="28"/>
        </w:rPr>
        <w:t>ского анализа исполняемых произ</w:t>
      </w:r>
      <w:r w:rsidRPr="00C9229B">
        <w:rPr>
          <w:sz w:val="28"/>
          <w:szCs w:val="28"/>
        </w:rPr>
        <w:t xml:space="preserve">ведений;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навыков публичных выступлений (сольных, ансамблевых, оркестровых); </w:t>
      </w:r>
    </w:p>
    <w:p w:rsidR="00C9229B" w:rsidRPr="00C9229B" w:rsidRDefault="00C9229B" w:rsidP="00C9229B">
      <w:pPr>
        <w:pStyle w:val="Default"/>
        <w:ind w:firstLine="708"/>
        <w:rPr>
          <w:i/>
          <w:sz w:val="28"/>
          <w:szCs w:val="28"/>
        </w:rPr>
      </w:pPr>
      <w:r w:rsidRPr="00C9229B">
        <w:rPr>
          <w:i/>
          <w:sz w:val="28"/>
          <w:szCs w:val="28"/>
        </w:rPr>
        <w:t xml:space="preserve">в области теории и истории музыки: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знания музыкальной грамоты;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знания основных этапов жизненного и творческого пути отечественных и зарубежных композиторов, а также созд</w:t>
      </w:r>
      <w:r>
        <w:rPr>
          <w:sz w:val="28"/>
          <w:szCs w:val="28"/>
        </w:rPr>
        <w:t>анных ими музыкальных произведе</w:t>
      </w:r>
      <w:r w:rsidRPr="00C9229B">
        <w:rPr>
          <w:sz w:val="28"/>
          <w:szCs w:val="28"/>
        </w:rPr>
        <w:t xml:space="preserve">ний;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первичные знания в области строения классических музыкальных форм;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умения использовать полученные теоре</w:t>
      </w:r>
      <w:r>
        <w:rPr>
          <w:sz w:val="28"/>
          <w:szCs w:val="28"/>
        </w:rPr>
        <w:t>тические знания при исполнитель</w:t>
      </w:r>
      <w:r w:rsidRPr="00C9229B">
        <w:rPr>
          <w:sz w:val="28"/>
          <w:szCs w:val="28"/>
        </w:rPr>
        <w:t>стве музыкальных произведений на наро</w:t>
      </w:r>
      <w:r>
        <w:rPr>
          <w:sz w:val="28"/>
          <w:szCs w:val="28"/>
        </w:rPr>
        <w:t>дном инструменте, а также форте</w:t>
      </w:r>
      <w:r w:rsidRPr="00C9229B">
        <w:rPr>
          <w:sz w:val="28"/>
          <w:szCs w:val="28"/>
        </w:rPr>
        <w:t xml:space="preserve">пиано; </w:t>
      </w:r>
    </w:p>
    <w:p w:rsidR="00C9229B" w:rsidRPr="00C9229B" w:rsidRDefault="00C9229B" w:rsidP="00C9229B">
      <w:pPr>
        <w:pStyle w:val="Default"/>
        <w:pageBreakBefore/>
        <w:rPr>
          <w:sz w:val="28"/>
          <w:szCs w:val="28"/>
        </w:rPr>
      </w:pPr>
      <w:r w:rsidRPr="00C9229B">
        <w:rPr>
          <w:sz w:val="28"/>
          <w:szCs w:val="28"/>
        </w:rPr>
        <w:lastRenderedPageBreak/>
        <w:t>- умения осмысливать музыкальные произведения и события</w:t>
      </w:r>
      <w:r>
        <w:rPr>
          <w:sz w:val="28"/>
          <w:szCs w:val="28"/>
        </w:rPr>
        <w:t xml:space="preserve"> путем изложе</w:t>
      </w:r>
      <w:r w:rsidRPr="00C9229B">
        <w:rPr>
          <w:sz w:val="28"/>
          <w:szCs w:val="28"/>
        </w:rPr>
        <w:t xml:space="preserve">ния в письменной форме, в форме ведения бесед, дискуссий;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навыков восприятия музыкальных прои</w:t>
      </w:r>
      <w:r>
        <w:rPr>
          <w:sz w:val="28"/>
          <w:szCs w:val="28"/>
        </w:rPr>
        <w:t>зведений различных стилей и жан</w:t>
      </w:r>
      <w:r w:rsidRPr="00C9229B">
        <w:rPr>
          <w:sz w:val="28"/>
          <w:szCs w:val="28"/>
        </w:rPr>
        <w:t xml:space="preserve">ров, созданных в разные исторические периоды;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навыков восприятия элементов музыкального языка;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навыков анализа музыкального произведения;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навыков записи музыкального текста по слуху;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навыков вокального исполнения музыкального текста;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первичных навыков и умений по сочинению музыкального текста. </w:t>
      </w:r>
    </w:p>
    <w:p w:rsidR="00C9229B" w:rsidRPr="00C9229B" w:rsidRDefault="00C9229B" w:rsidP="00C9229B">
      <w:pPr>
        <w:pStyle w:val="Default"/>
        <w:ind w:firstLine="708"/>
        <w:rPr>
          <w:sz w:val="28"/>
          <w:szCs w:val="28"/>
        </w:rPr>
      </w:pPr>
      <w:bookmarkStart w:id="0" w:name="_GoBack"/>
      <w:bookmarkEnd w:id="0"/>
      <w:r w:rsidRPr="00C9229B">
        <w:rPr>
          <w:sz w:val="28"/>
          <w:szCs w:val="28"/>
        </w:rPr>
        <w:t>Программа «Народные инструменты», разработанная школой на о</w:t>
      </w:r>
      <w:r>
        <w:rPr>
          <w:sz w:val="28"/>
          <w:szCs w:val="28"/>
        </w:rPr>
        <w:t>снова</w:t>
      </w:r>
      <w:r w:rsidRPr="00C9229B">
        <w:rPr>
          <w:sz w:val="28"/>
          <w:szCs w:val="28"/>
        </w:rPr>
        <w:t xml:space="preserve">нии ФГТ, содержит следующие разделы: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Пояснительную записку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Планируемые результаты освоения обучающимися программы «народные инструменты»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Учебный план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Календарный учебный график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Систему и критерии оценок промежуточной и итоговой аттеста</w:t>
      </w:r>
      <w:r>
        <w:rPr>
          <w:sz w:val="28"/>
          <w:szCs w:val="28"/>
        </w:rPr>
        <w:t>ции резуль</w:t>
      </w:r>
      <w:r w:rsidRPr="00C9229B">
        <w:rPr>
          <w:sz w:val="28"/>
          <w:szCs w:val="28"/>
        </w:rPr>
        <w:t xml:space="preserve">татов освоения ОП обучающимися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- Программу творческой, методической и</w:t>
      </w:r>
      <w:r>
        <w:rPr>
          <w:sz w:val="28"/>
          <w:szCs w:val="28"/>
        </w:rPr>
        <w:t xml:space="preserve"> культурно-просветительской дея</w:t>
      </w:r>
      <w:r w:rsidRPr="00C9229B">
        <w:rPr>
          <w:sz w:val="28"/>
          <w:szCs w:val="28"/>
        </w:rPr>
        <w:t xml:space="preserve">тельности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- Материально-технические условия реализации программы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b/>
          <w:bCs/>
          <w:i/>
          <w:iCs/>
          <w:sz w:val="28"/>
          <w:szCs w:val="28"/>
        </w:rPr>
        <w:t xml:space="preserve">Перечень учебных предметов программы: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>Предметная область ПО.01</w:t>
      </w:r>
      <w:r w:rsidRPr="00C9229B">
        <w:rPr>
          <w:i/>
          <w:iCs/>
          <w:sz w:val="28"/>
          <w:szCs w:val="28"/>
        </w:rPr>
        <w:t xml:space="preserve">. </w:t>
      </w:r>
      <w:r w:rsidRPr="00C9229B">
        <w:rPr>
          <w:sz w:val="28"/>
          <w:szCs w:val="28"/>
        </w:rPr>
        <w:t xml:space="preserve">«Музыкальное исполнительство»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ПО.01.УП.01. Программа по учебному предмету «Специальность»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ПО.01.УП.02. Программа по учебному предмету «Ансамбль»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ПО.01.УП.03. Программа по учебному предмету «Фортепиано»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ПО.01.УП.04. Программа по учебному предмету «Хоровой класс»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Предметная область ПО.02. «Теория и история музыки»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ПО.02.УП.01. Программа по учебному предмету «Сольфеджио» </w:t>
      </w:r>
    </w:p>
    <w:p w:rsidR="00C9229B" w:rsidRPr="00C9229B" w:rsidRDefault="00C9229B" w:rsidP="00C9229B">
      <w:pPr>
        <w:pStyle w:val="Default"/>
        <w:rPr>
          <w:sz w:val="28"/>
          <w:szCs w:val="28"/>
        </w:rPr>
      </w:pPr>
      <w:r w:rsidRPr="00C9229B">
        <w:rPr>
          <w:sz w:val="28"/>
          <w:szCs w:val="28"/>
        </w:rPr>
        <w:t xml:space="preserve">ПО.02.УП.02. Программа по учебному предмету «Слушание музыки» </w:t>
      </w:r>
    </w:p>
    <w:p w:rsidR="008A2FB8" w:rsidRPr="00C9229B" w:rsidRDefault="00C9229B" w:rsidP="00C9229B">
      <w:pPr>
        <w:rPr>
          <w:rFonts w:ascii="Times New Roman" w:hAnsi="Times New Roman" w:cs="Times New Roman"/>
          <w:sz w:val="28"/>
          <w:szCs w:val="28"/>
        </w:rPr>
      </w:pPr>
      <w:r w:rsidRPr="00C9229B">
        <w:rPr>
          <w:rFonts w:ascii="Times New Roman" w:hAnsi="Times New Roman" w:cs="Times New Roman"/>
          <w:sz w:val="28"/>
          <w:szCs w:val="28"/>
        </w:rPr>
        <w:t>ПО.02.УП.03.Программа по учебному предмету «Музыкальная литература (зарубежная, отечественная)»</w:t>
      </w:r>
    </w:p>
    <w:sectPr w:rsidR="008A2FB8" w:rsidRPr="00C9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9B"/>
    <w:rsid w:val="008A2FB8"/>
    <w:rsid w:val="00C9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C549A-F7CD-4205-AABA-5F923322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22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2022-02-26T10:56:00Z</dcterms:created>
  <dcterms:modified xsi:type="dcterms:W3CDTF">2022-02-26T11:02:00Z</dcterms:modified>
</cp:coreProperties>
</file>